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60"/>
        <w:ind w:left="1801" w:right="1717"/>
        <w:jc w:val="center"/>
      </w:pPr>
      <w:bookmarkStart w:name="KULTURNÍ CENTRUM" w:id="1"/>
      <w:bookmarkEnd w:id="1"/>
      <w:r>
        <w:rPr>
          <w:b w:val="0"/>
        </w:rPr>
      </w:r>
      <w:r>
        <w:rPr/>
        <w:t>KULTURNÍ</w:t>
      </w:r>
      <w:r>
        <w:rPr>
          <w:spacing w:val="-7"/>
        </w:rPr>
        <w:t> </w:t>
      </w:r>
      <w:r>
        <w:rPr>
          <w:spacing w:val="-2"/>
        </w:rPr>
        <w:t>CENTRUM</w:t>
      </w:r>
    </w:p>
    <w:p>
      <w:pPr>
        <w:pStyle w:val="BodyText"/>
        <w:ind w:left="1801" w:right="1716"/>
        <w:jc w:val="center"/>
      </w:pPr>
      <w:r>
        <w:rPr/>
        <w:t>Předprodej</w:t>
      </w:r>
      <w:r>
        <w:rPr>
          <w:spacing w:val="-8"/>
        </w:rPr>
        <w:t> </w:t>
      </w:r>
      <w:r>
        <w:rPr/>
        <w:t>vstupenek</w:t>
      </w:r>
      <w:r>
        <w:rPr>
          <w:spacing w:val="-7"/>
        </w:rPr>
        <w:t> </w:t>
      </w:r>
      <w:r>
        <w:rPr/>
        <w:t>v</w:t>
      </w:r>
      <w:r>
        <w:rPr>
          <w:spacing w:val="-6"/>
        </w:rPr>
        <w:t> </w:t>
      </w:r>
      <w:r>
        <w:rPr/>
        <w:t>informačním</w:t>
      </w:r>
      <w:r>
        <w:rPr>
          <w:spacing w:val="-5"/>
        </w:rPr>
        <w:t> </w:t>
      </w:r>
      <w:r>
        <w:rPr/>
        <w:t>centru,</w:t>
      </w:r>
      <w:r>
        <w:rPr>
          <w:spacing w:val="-7"/>
        </w:rPr>
        <w:t> </w:t>
      </w:r>
      <w:r>
        <w:rPr/>
        <w:t>Domě</w:t>
      </w:r>
      <w:r>
        <w:rPr>
          <w:spacing w:val="-7"/>
        </w:rPr>
        <w:t> </w:t>
      </w:r>
      <w:r>
        <w:rPr/>
        <w:t>kultury a na </w:t>
      </w:r>
      <w:hyperlink r:id="rId5">
        <w:r>
          <w:rPr/>
          <w:t>www.kultura.letohrad.eu</w:t>
        </w:r>
      </w:hyperlink>
    </w:p>
    <w:p>
      <w:pPr>
        <w:pStyle w:val="BodyText"/>
        <w:ind w:left="1801" w:right="1717"/>
        <w:jc w:val="center"/>
      </w:pPr>
      <w:r>
        <w:rPr/>
        <w:t>tel.: 465</w:t>
      </w:r>
      <w:r>
        <w:rPr>
          <w:spacing w:val="-3"/>
        </w:rPr>
        <w:t> </w:t>
      </w:r>
      <w:r>
        <w:rPr/>
        <w:t>622</w:t>
      </w:r>
      <w:r>
        <w:rPr>
          <w:spacing w:val="-2"/>
        </w:rPr>
        <w:t> </w:t>
      </w:r>
      <w:r>
        <w:rPr/>
        <w:t>092,</w:t>
      </w:r>
      <w:r>
        <w:rPr>
          <w:spacing w:val="-2"/>
        </w:rPr>
        <w:t> </w:t>
      </w:r>
      <w:r>
        <w:rPr>
          <w:u w:val="single"/>
        </w:rPr>
        <w:t>více</w:t>
      </w:r>
      <w:r>
        <w:rPr>
          <w:spacing w:val="-2"/>
          <w:u w:val="single"/>
        </w:rPr>
        <w:t> </w:t>
      </w:r>
      <w:r>
        <w:rPr>
          <w:u w:val="single"/>
        </w:rPr>
        <w:t>informací</w:t>
      </w:r>
      <w:r>
        <w:rPr>
          <w:spacing w:val="-2"/>
          <w:u w:val="single"/>
        </w:rPr>
        <w:t> </w:t>
      </w:r>
      <w:r>
        <w:rPr>
          <w:u w:val="single"/>
        </w:rPr>
        <w:t>o</w:t>
      </w:r>
      <w:r>
        <w:rPr>
          <w:spacing w:val="-2"/>
          <w:u w:val="single"/>
        </w:rPr>
        <w:t> </w:t>
      </w:r>
      <w:r>
        <w:rPr>
          <w:u w:val="single"/>
        </w:rPr>
        <w:t>akcích</w:t>
      </w:r>
      <w:r>
        <w:rPr>
          <w:spacing w:val="-1"/>
          <w:u w:val="single"/>
        </w:rPr>
        <w:t> </w:t>
      </w:r>
      <w:r>
        <w:rPr>
          <w:spacing w:val="-5"/>
          <w:u w:val="single"/>
        </w:rPr>
        <w:t>na</w:t>
      </w:r>
      <w:r>
        <w:rPr>
          <w:spacing w:val="-5"/>
        </w:rPr>
        <w:t>:</w:t>
      </w:r>
    </w:p>
    <w:p>
      <w:pPr>
        <w:pStyle w:val="Heading2"/>
        <w:ind w:left="1801" w:right="1720"/>
        <w:jc w:val="center"/>
      </w:pPr>
      <w:hyperlink r:id="rId6">
        <w:r>
          <w:rPr>
            <w:color w:val="B90305"/>
            <w:spacing w:val="-2"/>
          </w:rPr>
          <w:t>www.info.letohrad.eu</w:t>
        </w:r>
      </w:hyperlink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</w:pPr>
      <w:r>
        <w:rPr/>
        <w:t>Čt</w:t>
      </w:r>
      <w:r>
        <w:rPr>
          <w:spacing w:val="-4"/>
        </w:rPr>
        <w:t> </w:t>
      </w:r>
      <w:r>
        <w:rPr/>
        <w:t>1.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2024,</w:t>
      </w:r>
      <w:r>
        <w:rPr>
          <w:spacing w:val="-1"/>
        </w:rPr>
        <w:t> </w:t>
      </w:r>
      <w:r>
        <w:rPr/>
        <w:t>18.00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dům</w:t>
      </w:r>
      <w:r>
        <w:rPr>
          <w:spacing w:val="1"/>
        </w:rPr>
        <w:t> </w:t>
      </w:r>
      <w:r>
        <w:rPr>
          <w:spacing w:val="-2"/>
        </w:rPr>
        <w:t>kultury</w:t>
      </w:r>
    </w:p>
    <w:p>
      <w:pPr>
        <w:pStyle w:val="Heading2"/>
      </w:pPr>
      <w:r>
        <w:rPr>
          <w:color w:val="C00000"/>
        </w:rPr>
        <w:t>BESEDA:</w:t>
      </w:r>
      <w:r>
        <w:rPr>
          <w:color w:val="C00000"/>
          <w:spacing w:val="-3"/>
        </w:rPr>
        <w:t> </w:t>
      </w:r>
      <w:r>
        <w:rPr>
          <w:color w:val="C00000"/>
        </w:rPr>
        <w:t>Petr</w:t>
      </w:r>
      <w:r>
        <w:rPr>
          <w:color w:val="C00000"/>
          <w:spacing w:val="-2"/>
        </w:rPr>
        <w:t> </w:t>
      </w:r>
      <w:r>
        <w:rPr>
          <w:color w:val="C00000"/>
        </w:rPr>
        <w:t>Fejk,</w:t>
      </w:r>
      <w:r>
        <w:rPr>
          <w:color w:val="C00000"/>
          <w:spacing w:val="-2"/>
        </w:rPr>
        <w:t> </w:t>
      </w:r>
      <w:r>
        <w:rPr>
          <w:color w:val="C00000"/>
        </w:rPr>
        <w:t>Jak</w:t>
      </w:r>
      <w:r>
        <w:rPr>
          <w:color w:val="C00000"/>
          <w:spacing w:val="-3"/>
        </w:rPr>
        <w:t> </w:t>
      </w:r>
      <w:r>
        <w:rPr>
          <w:color w:val="C00000"/>
        </w:rPr>
        <w:t>se</w:t>
      </w:r>
      <w:r>
        <w:rPr>
          <w:color w:val="C00000"/>
          <w:spacing w:val="-3"/>
        </w:rPr>
        <w:t> </w:t>
      </w:r>
      <w:r>
        <w:rPr>
          <w:color w:val="C00000"/>
        </w:rPr>
        <w:t>dělá</w:t>
      </w:r>
      <w:r>
        <w:rPr>
          <w:color w:val="C00000"/>
          <w:spacing w:val="-2"/>
        </w:rPr>
        <w:t> </w:t>
      </w:r>
      <w:r>
        <w:rPr>
          <w:color w:val="C00000"/>
          <w:spacing w:val="-5"/>
        </w:rPr>
        <w:t>ZOO</w:t>
      </w:r>
    </w:p>
    <w:p>
      <w:pPr>
        <w:pStyle w:val="BodyText"/>
        <w:spacing w:line="252" w:lineRule="auto"/>
      </w:pPr>
      <w:r>
        <w:rPr/>
        <w:t>Dvouhodinová talk show, plná výjimečných zkušeností a příběhů se zajímavými zvířaty a lidmi.</w:t>
      </w:r>
      <w:r>
        <w:rPr>
          <w:spacing w:val="-4"/>
        </w:rPr>
        <w:t> </w:t>
      </w:r>
      <w:r>
        <w:rPr/>
        <w:t>Součástí</w:t>
      </w:r>
      <w:r>
        <w:rPr>
          <w:spacing w:val="-4"/>
        </w:rPr>
        <w:t> </w:t>
      </w:r>
      <w:r>
        <w:rPr/>
        <w:t>přednášky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/>
        <w:t>projekce</w:t>
      </w:r>
      <w:r>
        <w:rPr>
          <w:spacing w:val="-4"/>
        </w:rPr>
        <w:t> </w:t>
      </w:r>
      <w:r>
        <w:rPr/>
        <w:t>unikátních</w:t>
      </w:r>
      <w:r>
        <w:rPr>
          <w:spacing w:val="-4"/>
        </w:rPr>
        <w:t> </w:t>
      </w:r>
      <w:r>
        <w:rPr/>
        <w:t>fotografií,</w:t>
      </w:r>
      <w:r>
        <w:rPr>
          <w:spacing w:val="-2"/>
        </w:rPr>
        <w:t> </w:t>
      </w:r>
      <w:r>
        <w:rPr/>
        <w:t>čtení</w:t>
      </w:r>
      <w:r>
        <w:rPr>
          <w:spacing w:val="-4"/>
        </w:rPr>
        <w:t> </w:t>
      </w:r>
      <w:r>
        <w:rPr/>
        <w:t>ze</w:t>
      </w:r>
      <w:r>
        <w:rPr>
          <w:spacing w:val="-6"/>
        </w:rPr>
        <w:t> </w:t>
      </w:r>
      <w:r>
        <w:rPr/>
        <w:t>stejnojmenné</w:t>
      </w:r>
      <w:r>
        <w:rPr>
          <w:spacing w:val="-4"/>
        </w:rPr>
        <w:t> </w:t>
      </w:r>
      <w:r>
        <w:rPr/>
        <w:t>knihy</w:t>
      </w:r>
      <w:r>
        <w:rPr>
          <w:spacing w:val="-5"/>
        </w:rPr>
        <w:t> </w:t>
      </w:r>
      <w:r>
        <w:rPr/>
        <w:t>a </w:t>
      </w:r>
      <w:r>
        <w:rPr>
          <w:spacing w:val="-2"/>
        </w:rPr>
        <w:t>autogramiáda.</w:t>
      </w:r>
    </w:p>
    <w:p>
      <w:pPr>
        <w:pStyle w:val="BodyText"/>
        <w:spacing w:line="273" w:lineRule="exact"/>
      </w:pPr>
      <w:r>
        <w:rPr/>
        <w:t>Vstupné:</w:t>
      </w:r>
      <w:r>
        <w:rPr>
          <w:spacing w:val="-3"/>
        </w:rPr>
        <w:t> </w:t>
      </w:r>
      <w:r>
        <w:rPr/>
        <w:t>200</w:t>
      </w:r>
      <w:r>
        <w:rPr>
          <w:spacing w:val="-3"/>
        </w:rPr>
        <w:t> </w:t>
      </w:r>
      <w:r>
        <w:rPr>
          <w:spacing w:val="-5"/>
        </w:rPr>
        <w:t>Kč</w:t>
      </w:r>
    </w:p>
    <w:p>
      <w:pPr>
        <w:pStyle w:val="BodyText"/>
        <w:spacing w:before="134"/>
        <w:ind w:left="0"/>
      </w:pPr>
    </w:p>
    <w:p>
      <w:pPr>
        <w:pStyle w:val="BodyText"/>
      </w:pPr>
      <w:r>
        <w:rPr/>
        <w:t>So</w:t>
      </w:r>
      <w:r>
        <w:rPr>
          <w:spacing w:val="-1"/>
        </w:rPr>
        <w:t> </w:t>
      </w:r>
      <w:r>
        <w:rPr/>
        <w:t>3.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2024, 15.00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dům</w:t>
      </w:r>
      <w:r>
        <w:rPr>
          <w:spacing w:val="-1"/>
        </w:rPr>
        <w:t> </w:t>
      </w:r>
      <w:r>
        <w:rPr>
          <w:spacing w:val="-2"/>
        </w:rPr>
        <w:t>kultury</w:t>
      </w:r>
    </w:p>
    <w:p>
      <w:pPr>
        <w:pStyle w:val="Heading2"/>
      </w:pPr>
      <w:r>
        <w:rPr>
          <w:color w:val="C00000"/>
        </w:rPr>
        <w:t>POSEZENÍ</w:t>
      </w:r>
      <w:r>
        <w:rPr>
          <w:color w:val="C00000"/>
          <w:spacing w:val="-3"/>
        </w:rPr>
        <w:t> </w:t>
      </w:r>
      <w:r>
        <w:rPr>
          <w:color w:val="C00000"/>
        </w:rPr>
        <w:t>S</w:t>
      </w:r>
      <w:r>
        <w:rPr>
          <w:color w:val="C00000"/>
          <w:spacing w:val="-4"/>
        </w:rPr>
        <w:t> </w:t>
      </w:r>
      <w:r>
        <w:rPr>
          <w:color w:val="C00000"/>
        </w:rPr>
        <w:t>HUDBOU</w:t>
      </w:r>
      <w:r>
        <w:rPr>
          <w:color w:val="C00000"/>
          <w:spacing w:val="-3"/>
        </w:rPr>
        <w:t> </w:t>
      </w:r>
      <w:r>
        <w:rPr>
          <w:color w:val="C00000"/>
        </w:rPr>
        <w:t>A</w:t>
      </w:r>
      <w:r>
        <w:rPr>
          <w:color w:val="C00000"/>
          <w:spacing w:val="-3"/>
        </w:rPr>
        <w:t> </w:t>
      </w:r>
      <w:r>
        <w:rPr>
          <w:color w:val="C00000"/>
        </w:rPr>
        <w:t>TANCEM:</w:t>
      </w:r>
      <w:r>
        <w:rPr>
          <w:color w:val="C00000"/>
          <w:spacing w:val="-3"/>
        </w:rPr>
        <w:t> </w:t>
      </w:r>
      <w:r>
        <w:rPr>
          <w:color w:val="C00000"/>
        </w:rPr>
        <w:t>Black</w:t>
      </w:r>
      <w:r>
        <w:rPr>
          <w:color w:val="C00000"/>
          <w:spacing w:val="-2"/>
        </w:rPr>
        <w:t> </w:t>
      </w:r>
      <w:r>
        <w:rPr>
          <w:color w:val="C00000"/>
          <w:spacing w:val="-4"/>
        </w:rPr>
        <w:t>Band</w:t>
      </w:r>
    </w:p>
    <w:p>
      <w:pPr>
        <w:pStyle w:val="BodyText"/>
        <w:spacing w:line="252" w:lineRule="auto" w:before="12"/>
        <w:ind w:right="111"/>
      </w:pPr>
      <w:r>
        <w:rPr/>
        <w:t>Black</w:t>
      </w:r>
      <w:r>
        <w:rPr>
          <w:spacing w:val="-4"/>
        </w:rPr>
        <w:t> </w:t>
      </w:r>
      <w:r>
        <w:rPr/>
        <w:t>Band</w:t>
      </w:r>
      <w:r>
        <w:rPr>
          <w:spacing w:val="-5"/>
        </w:rPr>
        <w:t> </w:t>
      </w:r>
      <w:r>
        <w:rPr/>
        <w:t>tvoří</w:t>
      </w:r>
      <w:r>
        <w:rPr>
          <w:spacing w:val="-4"/>
        </w:rPr>
        <w:t> </w:t>
      </w:r>
      <w:r>
        <w:rPr/>
        <w:t>profesionální</w:t>
      </w:r>
      <w:r>
        <w:rPr>
          <w:spacing w:val="-2"/>
        </w:rPr>
        <w:t> </w:t>
      </w:r>
      <w:r>
        <w:rPr/>
        <w:t>hudebníci</w:t>
      </w:r>
      <w:r>
        <w:rPr>
          <w:spacing w:val="-4"/>
        </w:rPr>
        <w:t> </w:t>
      </w:r>
      <w:r>
        <w:rPr/>
        <w:t>s</w:t>
      </w:r>
      <w:r>
        <w:rPr>
          <w:spacing w:val="-5"/>
        </w:rPr>
        <w:t> </w:t>
      </w:r>
      <w:r>
        <w:rPr/>
        <w:t>hráčskou</w:t>
      </w:r>
      <w:r>
        <w:rPr>
          <w:spacing w:val="-5"/>
        </w:rPr>
        <w:t> </w:t>
      </w:r>
      <w:r>
        <w:rPr/>
        <w:t>praxí</w:t>
      </w:r>
      <w:r>
        <w:rPr>
          <w:spacing w:val="-5"/>
        </w:rPr>
        <w:t> </w:t>
      </w:r>
      <w:r>
        <w:rPr/>
        <w:t>v</w:t>
      </w:r>
      <w:r>
        <w:rPr>
          <w:spacing w:val="-5"/>
        </w:rPr>
        <w:t> </w:t>
      </w:r>
      <w:r>
        <w:rPr/>
        <w:t>mnoha</w:t>
      </w:r>
      <w:r>
        <w:rPr>
          <w:spacing w:val="-4"/>
        </w:rPr>
        <w:t> </w:t>
      </w:r>
      <w:r>
        <w:rPr/>
        <w:t>uskupeních.</w:t>
      </w:r>
      <w:r>
        <w:rPr>
          <w:spacing w:val="-5"/>
        </w:rPr>
        <w:t> </w:t>
      </w:r>
      <w:r>
        <w:rPr/>
        <w:t>Black</w:t>
      </w:r>
      <w:r>
        <w:rPr>
          <w:spacing w:val="-4"/>
        </w:rPr>
        <w:t> </w:t>
      </w:r>
      <w:r>
        <w:rPr/>
        <w:t>Band je v znám především z účinkování v lidové televizi ŠLÁGR TV.</w:t>
      </w:r>
    </w:p>
    <w:p>
      <w:pPr>
        <w:pStyle w:val="BodyText"/>
        <w:spacing w:line="274" w:lineRule="exact"/>
      </w:pPr>
      <w:r>
        <w:rPr/>
        <w:t>Vstupné:</w:t>
      </w:r>
      <w:r>
        <w:rPr>
          <w:spacing w:val="-3"/>
        </w:rPr>
        <w:t> </w:t>
      </w:r>
      <w:r>
        <w:rPr/>
        <w:t>250</w:t>
      </w:r>
      <w:r>
        <w:rPr>
          <w:spacing w:val="-3"/>
        </w:rPr>
        <w:t> </w:t>
      </w:r>
      <w:r>
        <w:rPr>
          <w:spacing w:val="-5"/>
        </w:rPr>
        <w:t>Kč</w:t>
      </w:r>
    </w:p>
    <w:p>
      <w:pPr>
        <w:pStyle w:val="BodyText"/>
        <w:spacing w:before="134"/>
      </w:pPr>
      <w:r>
        <w:rPr/>
        <w:t>Út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2. 2024,</w:t>
      </w:r>
      <w:r>
        <w:rPr>
          <w:spacing w:val="-1"/>
        </w:rPr>
        <w:t> </w:t>
      </w:r>
      <w:r>
        <w:rPr/>
        <w:t>9–11 hodin</w:t>
      </w:r>
      <w:r>
        <w:rPr>
          <w:spacing w:val="-1"/>
        </w:rPr>
        <w:t> </w:t>
      </w:r>
      <w:r>
        <w:rPr/>
        <w:t>– </w:t>
      </w:r>
      <w:r>
        <w:rPr>
          <w:spacing w:val="-2"/>
        </w:rPr>
        <w:t>knihovna</w:t>
      </w:r>
    </w:p>
    <w:p>
      <w:pPr>
        <w:pStyle w:val="Heading1"/>
      </w:pPr>
      <w:r>
        <w:rPr>
          <w:color w:val="C00000"/>
        </w:rPr>
        <w:t>DOPOLEDNE</w:t>
      </w:r>
      <w:r>
        <w:rPr>
          <w:color w:val="C00000"/>
          <w:spacing w:val="-4"/>
        </w:rPr>
        <w:t> </w:t>
      </w:r>
      <w:r>
        <w:rPr>
          <w:color w:val="C00000"/>
        </w:rPr>
        <w:t>V</w:t>
      </w:r>
      <w:r>
        <w:rPr>
          <w:color w:val="C00000"/>
          <w:spacing w:val="-4"/>
        </w:rPr>
        <w:t> </w:t>
      </w:r>
      <w:r>
        <w:rPr>
          <w:color w:val="C00000"/>
          <w:spacing w:val="-2"/>
        </w:rPr>
        <w:t>KNIHOVNĚ</w:t>
      </w:r>
    </w:p>
    <w:p>
      <w:pPr>
        <w:pStyle w:val="BodyText"/>
      </w:pPr>
      <w:r>
        <w:rPr/>
        <w:t>Zveme</w:t>
      </w:r>
      <w:r>
        <w:rPr>
          <w:spacing w:val="-3"/>
        </w:rPr>
        <w:t> </w:t>
      </w:r>
      <w:r>
        <w:rPr/>
        <w:t>maminky</w:t>
      </w:r>
      <w:r>
        <w:rPr>
          <w:spacing w:val="-3"/>
        </w:rPr>
        <w:t> </w:t>
      </w:r>
      <w:r>
        <w:rPr/>
        <w:t>s</w:t>
      </w:r>
      <w:r>
        <w:rPr>
          <w:spacing w:val="-4"/>
        </w:rPr>
        <w:t> </w:t>
      </w:r>
      <w:r>
        <w:rPr/>
        <w:t>dětmi</w:t>
      </w:r>
      <w:r>
        <w:rPr>
          <w:spacing w:val="-3"/>
        </w:rPr>
        <w:t> </w:t>
      </w:r>
      <w:r>
        <w:rPr/>
        <w:t>na</w:t>
      </w:r>
      <w:r>
        <w:rPr>
          <w:spacing w:val="-5"/>
        </w:rPr>
        <w:t> </w:t>
      </w:r>
      <w:r>
        <w:rPr/>
        <w:t>návštěvu</w:t>
      </w:r>
      <w:r>
        <w:rPr>
          <w:spacing w:val="-3"/>
        </w:rPr>
        <w:t> </w:t>
      </w:r>
      <w:r>
        <w:rPr/>
        <w:t>knihovny</w:t>
      </w:r>
      <w:r>
        <w:rPr>
          <w:spacing w:val="-4"/>
        </w:rPr>
        <w:t> </w:t>
      </w:r>
      <w:r>
        <w:rPr/>
        <w:t>(čtenáře</w:t>
      </w:r>
      <w:r>
        <w:rPr>
          <w:spacing w:val="-1"/>
        </w:rPr>
        <w:t> </w:t>
      </w:r>
      <w:r>
        <w:rPr/>
        <w:t>i</w:t>
      </w:r>
      <w:r>
        <w:rPr>
          <w:spacing w:val="-5"/>
        </w:rPr>
        <w:t> </w:t>
      </w:r>
      <w:r>
        <w:rPr/>
        <w:t>nečtenáře</w:t>
      </w:r>
      <w:r>
        <w:rPr>
          <w:spacing w:val="-3"/>
        </w:rPr>
        <w:t> </w:t>
      </w:r>
      <w:r>
        <w:rPr/>
        <w:t>:)).</w:t>
      </w:r>
      <w:r>
        <w:rPr>
          <w:spacing w:val="-3"/>
        </w:rPr>
        <w:t> </w:t>
      </w:r>
      <w:r>
        <w:rPr/>
        <w:t>Děti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mohou prohlédnout knížky a hry, pohrát si…</w:t>
      </w:r>
    </w:p>
    <w:p>
      <w:pPr>
        <w:pStyle w:val="BodyText"/>
      </w:pPr>
      <w:r>
        <w:rPr/>
        <w:t>Vstupné:</w:t>
      </w:r>
      <w:r>
        <w:rPr>
          <w:spacing w:val="-6"/>
        </w:rPr>
        <w:t> </w:t>
      </w:r>
      <w:r>
        <w:rPr>
          <w:spacing w:val="-2"/>
        </w:rPr>
        <w:t>dobrovolné</w:t>
      </w:r>
    </w:p>
    <w:p>
      <w:pPr>
        <w:pStyle w:val="BodyText"/>
        <w:ind w:left="0"/>
      </w:pPr>
    </w:p>
    <w:p>
      <w:pPr>
        <w:pStyle w:val="BodyText"/>
      </w:pPr>
      <w:r>
        <w:rPr/>
        <w:t>Po</w:t>
      </w:r>
      <w:r>
        <w:rPr>
          <w:spacing w:val="-1"/>
        </w:rPr>
        <w:t> </w:t>
      </w:r>
      <w:r>
        <w:rPr/>
        <w:t>12.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2024, 19.00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dům</w:t>
      </w:r>
      <w:r>
        <w:rPr>
          <w:spacing w:val="-1"/>
        </w:rPr>
        <w:t> </w:t>
      </w:r>
      <w:r>
        <w:rPr>
          <w:spacing w:val="-2"/>
        </w:rPr>
        <w:t>kultury</w:t>
      </w:r>
    </w:p>
    <w:p>
      <w:pPr>
        <w:pStyle w:val="Heading2"/>
      </w:pPr>
      <w:r>
        <w:rPr>
          <w:color w:val="C00000"/>
        </w:rPr>
        <w:t>DIVADLO:</w:t>
      </w:r>
      <w:r>
        <w:rPr>
          <w:color w:val="C00000"/>
          <w:spacing w:val="-4"/>
        </w:rPr>
        <w:t> </w:t>
      </w:r>
      <w:r>
        <w:rPr>
          <w:color w:val="C00000"/>
        </w:rPr>
        <w:t>Čarodějky</w:t>
      </w:r>
      <w:r>
        <w:rPr>
          <w:color w:val="C00000"/>
          <w:spacing w:val="-4"/>
        </w:rPr>
        <w:t> </w:t>
      </w:r>
      <w:r>
        <w:rPr>
          <w:color w:val="C00000"/>
        </w:rPr>
        <w:t>v</w:t>
      </w:r>
      <w:r>
        <w:rPr>
          <w:color w:val="C00000"/>
          <w:spacing w:val="-2"/>
        </w:rPr>
        <w:t> kuchyni</w:t>
      </w:r>
    </w:p>
    <w:p>
      <w:pPr>
        <w:pStyle w:val="BodyText"/>
      </w:pPr>
      <w:r>
        <w:rPr/>
        <w:t>Co se stane, když osud svede dvě zralé ženy, které se dlouhá léta nenávidí, do televizní kuchařské</w:t>
      </w:r>
      <w:r>
        <w:rPr>
          <w:spacing w:val="-7"/>
        </w:rPr>
        <w:t> </w:t>
      </w:r>
      <w:r>
        <w:rPr/>
        <w:t>show?</w:t>
      </w:r>
      <w:r>
        <w:rPr>
          <w:spacing w:val="-7"/>
        </w:rPr>
        <w:t> </w:t>
      </w:r>
      <w:r>
        <w:rPr/>
        <w:t>Hrají:</w:t>
      </w:r>
      <w:r>
        <w:rPr>
          <w:spacing w:val="-3"/>
        </w:rPr>
        <w:t> </w:t>
      </w:r>
      <w:r>
        <w:rPr/>
        <w:t>Veronika</w:t>
      </w:r>
      <w:r>
        <w:rPr>
          <w:spacing w:val="-7"/>
        </w:rPr>
        <w:t> </w:t>
      </w:r>
      <w:r>
        <w:rPr/>
        <w:t>Žilková</w:t>
      </w:r>
      <w:r>
        <w:rPr>
          <w:spacing w:val="-5"/>
        </w:rPr>
        <w:t> </w:t>
      </w:r>
      <w:r>
        <w:rPr/>
        <w:t>(Sandra</w:t>
      </w:r>
      <w:r>
        <w:rPr>
          <w:spacing w:val="-5"/>
        </w:rPr>
        <w:t> </w:t>
      </w:r>
      <w:r>
        <w:rPr/>
        <w:t>Pogodová),</w:t>
      </w:r>
      <w:r>
        <w:rPr>
          <w:spacing w:val="-5"/>
        </w:rPr>
        <w:t> </w:t>
      </w:r>
      <w:r>
        <w:rPr/>
        <w:t>Michaela</w:t>
      </w:r>
      <w:r>
        <w:rPr>
          <w:spacing w:val="-5"/>
        </w:rPr>
        <w:t> </w:t>
      </w:r>
      <w:r>
        <w:rPr/>
        <w:t>Dolinová,</w:t>
      </w:r>
      <w:r>
        <w:rPr>
          <w:spacing w:val="-5"/>
        </w:rPr>
        <w:t> </w:t>
      </w:r>
      <w:r>
        <w:rPr/>
        <w:t>Vincent Navrátil, Ladislav Ondřej, Milan Duchek</w:t>
      </w:r>
    </w:p>
    <w:p>
      <w:pPr>
        <w:pStyle w:val="BodyText"/>
      </w:pPr>
      <w:r>
        <w:rPr/>
        <w:t>Vstupné:</w:t>
      </w:r>
      <w:r>
        <w:rPr>
          <w:spacing w:val="-3"/>
        </w:rPr>
        <w:t> </w:t>
      </w:r>
      <w:r>
        <w:rPr/>
        <w:t>490</w:t>
      </w:r>
      <w:r>
        <w:rPr>
          <w:spacing w:val="-1"/>
        </w:rPr>
        <w:t> </w:t>
      </w:r>
      <w:r>
        <w:rPr/>
        <w:t>Kč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410</w:t>
      </w:r>
      <w:r>
        <w:rPr>
          <w:spacing w:val="-1"/>
        </w:rPr>
        <w:t> </w:t>
      </w:r>
      <w:r>
        <w:rPr/>
        <w:t>Kč</w:t>
      </w:r>
      <w:r>
        <w:rPr>
          <w:spacing w:val="-2"/>
        </w:rPr>
        <w:t> balkón</w:t>
      </w:r>
    </w:p>
    <w:p>
      <w:pPr>
        <w:pStyle w:val="BodyText"/>
        <w:ind w:left="0"/>
      </w:pPr>
    </w:p>
    <w:p>
      <w:pPr>
        <w:spacing w:before="0"/>
        <w:ind w:left="119" w:right="3791" w:firstLine="0"/>
        <w:jc w:val="left"/>
        <w:rPr>
          <w:sz w:val="24"/>
        </w:rPr>
      </w:pPr>
      <w:r>
        <w:rPr>
          <w:sz w:val="24"/>
        </w:rPr>
        <w:t>Čt 15. 2. 2024, 17.00 hodin – knihovna </w:t>
      </w:r>
      <w:r>
        <w:rPr>
          <w:b/>
          <w:color w:val="C00000"/>
          <w:sz w:val="24"/>
        </w:rPr>
        <w:t>PŘEDNÁŠKA: Indie – Návrat do bláznivé Asie </w:t>
      </w:r>
      <w:r>
        <w:rPr>
          <w:sz w:val="24"/>
        </w:rPr>
        <w:t>Přednáška</w:t>
      </w:r>
      <w:r>
        <w:rPr>
          <w:spacing w:val="-10"/>
          <w:sz w:val="24"/>
        </w:rPr>
        <w:t> </w:t>
      </w:r>
      <w:r>
        <w:rPr>
          <w:sz w:val="24"/>
        </w:rPr>
        <w:t>fotografa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cestovatele</w:t>
      </w:r>
      <w:r>
        <w:rPr>
          <w:spacing w:val="-6"/>
          <w:sz w:val="24"/>
        </w:rPr>
        <w:t> </w:t>
      </w:r>
      <w:r>
        <w:rPr>
          <w:sz w:val="24"/>
        </w:rPr>
        <w:t>Tomáše</w:t>
      </w:r>
      <w:r>
        <w:rPr>
          <w:spacing w:val="-8"/>
          <w:sz w:val="24"/>
        </w:rPr>
        <w:t> </w:t>
      </w:r>
      <w:r>
        <w:rPr>
          <w:sz w:val="24"/>
        </w:rPr>
        <w:t>Štěpána. Vstupné: 70 Kč</w:t>
      </w:r>
    </w:p>
    <w:p>
      <w:pPr>
        <w:pStyle w:val="BodyText"/>
        <w:ind w:left="0"/>
      </w:pPr>
    </w:p>
    <w:p>
      <w:pPr>
        <w:pStyle w:val="BodyText"/>
        <w:spacing w:before="1"/>
      </w:pPr>
      <w:r>
        <w:rPr/>
        <w:t>Po</w:t>
      </w:r>
      <w:r>
        <w:rPr>
          <w:spacing w:val="-1"/>
        </w:rPr>
        <w:t> </w:t>
      </w:r>
      <w:r>
        <w:rPr/>
        <w:t>19.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2024, 18.00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dům</w:t>
      </w:r>
      <w:r>
        <w:rPr>
          <w:spacing w:val="-1"/>
        </w:rPr>
        <w:t> </w:t>
      </w:r>
      <w:r>
        <w:rPr>
          <w:spacing w:val="-2"/>
        </w:rPr>
        <w:t>kultury</w:t>
      </w:r>
    </w:p>
    <w:p>
      <w:pPr>
        <w:pStyle w:val="Heading2"/>
      </w:pPr>
      <w:r>
        <w:rPr>
          <w:color w:val="C00000"/>
        </w:rPr>
        <w:t>TANEC:</w:t>
      </w:r>
      <w:r>
        <w:rPr>
          <w:color w:val="C00000"/>
          <w:spacing w:val="-3"/>
        </w:rPr>
        <w:t> </w:t>
      </w:r>
      <w:r>
        <w:rPr>
          <w:color w:val="C00000"/>
        </w:rPr>
        <w:t>ORLICKÝ</w:t>
      </w:r>
      <w:r>
        <w:rPr>
          <w:color w:val="C00000"/>
          <w:spacing w:val="-3"/>
        </w:rPr>
        <w:t> </w:t>
      </w:r>
      <w:r>
        <w:rPr>
          <w:color w:val="C00000"/>
        </w:rPr>
        <w:t>ECSTATIC</w:t>
      </w:r>
      <w:r>
        <w:rPr>
          <w:color w:val="C00000"/>
          <w:spacing w:val="-3"/>
        </w:rPr>
        <w:t> </w:t>
      </w:r>
      <w:r>
        <w:rPr>
          <w:color w:val="C00000"/>
        </w:rPr>
        <w:t>(hudba</w:t>
      </w:r>
      <w:r>
        <w:rPr>
          <w:color w:val="C00000"/>
          <w:spacing w:val="-3"/>
        </w:rPr>
        <w:t> </w:t>
      </w:r>
      <w:r>
        <w:rPr>
          <w:color w:val="C00000"/>
        </w:rPr>
        <w:t>|</w:t>
      </w:r>
      <w:r>
        <w:rPr>
          <w:color w:val="C00000"/>
          <w:spacing w:val="-3"/>
        </w:rPr>
        <w:t> </w:t>
      </w:r>
      <w:r>
        <w:rPr>
          <w:color w:val="C00000"/>
        </w:rPr>
        <w:t>tanec</w:t>
      </w:r>
      <w:r>
        <w:rPr>
          <w:color w:val="C00000"/>
          <w:spacing w:val="-4"/>
        </w:rPr>
        <w:t> </w:t>
      </w:r>
      <w:r>
        <w:rPr>
          <w:color w:val="C00000"/>
        </w:rPr>
        <w:t>|</w:t>
      </w:r>
      <w:r>
        <w:rPr>
          <w:color w:val="C00000"/>
          <w:spacing w:val="-3"/>
        </w:rPr>
        <w:t> </w:t>
      </w:r>
      <w:r>
        <w:rPr>
          <w:color w:val="C00000"/>
        </w:rPr>
        <w:t>sound</w:t>
      </w:r>
      <w:r>
        <w:rPr>
          <w:color w:val="C00000"/>
          <w:spacing w:val="-2"/>
        </w:rPr>
        <w:t> healing)</w:t>
      </w:r>
    </w:p>
    <w:p>
      <w:pPr>
        <w:pStyle w:val="BodyText"/>
        <w:ind w:right="3791"/>
      </w:pPr>
      <w:r>
        <w:rPr/>
        <w:t>Zažij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jinak!</w:t>
      </w:r>
      <w:r>
        <w:rPr>
          <w:spacing w:val="-5"/>
        </w:rPr>
        <w:t> </w:t>
      </w:r>
      <w:r>
        <w:rPr/>
        <w:t>Taneční</w:t>
      </w:r>
      <w:r>
        <w:rPr>
          <w:spacing w:val="-5"/>
        </w:rPr>
        <w:t> </w:t>
      </w:r>
      <w:r>
        <w:rPr/>
        <w:t>párty</w:t>
      </w:r>
      <w:r>
        <w:rPr>
          <w:spacing w:val="-5"/>
        </w:rPr>
        <w:t> </w:t>
      </w:r>
      <w:r>
        <w:rPr/>
        <w:t>bez</w:t>
      </w:r>
      <w:r>
        <w:rPr>
          <w:spacing w:val="-7"/>
        </w:rPr>
        <w:t> </w:t>
      </w:r>
      <w:r>
        <w:rPr/>
        <w:t>drog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alkoholu. Uvolni napětí a stres z těla i mysli.</w:t>
      </w:r>
    </w:p>
    <w:p>
      <w:pPr>
        <w:pStyle w:val="BodyText"/>
        <w:ind w:right="1559"/>
      </w:pPr>
      <w:r>
        <w:rPr/>
        <w:t>Předprodej</w:t>
      </w:r>
      <w:r>
        <w:rPr>
          <w:spacing w:val="-5"/>
        </w:rPr>
        <w:t> </w:t>
      </w:r>
      <w:r>
        <w:rPr/>
        <w:t>500</w:t>
      </w:r>
      <w:r>
        <w:rPr>
          <w:spacing w:val="-4"/>
        </w:rPr>
        <w:t> </w:t>
      </w:r>
      <w:r>
        <w:rPr/>
        <w:t>Kč</w:t>
      </w:r>
      <w:r>
        <w:rPr>
          <w:spacing w:val="-5"/>
        </w:rPr>
        <w:t> </w:t>
      </w:r>
      <w:r>
        <w:rPr/>
        <w:t>na</w:t>
      </w:r>
      <w:r>
        <w:rPr>
          <w:spacing w:val="-3"/>
        </w:rPr>
        <w:t> </w:t>
      </w:r>
      <w:r>
        <w:rPr/>
        <w:t>webu</w:t>
      </w:r>
      <w:r>
        <w:rPr>
          <w:spacing w:val="-4"/>
        </w:rPr>
        <w:t> </w:t>
      </w:r>
      <w:hyperlink r:id="rId7">
        <w:r>
          <w:rPr/>
          <w:t>www.orlickyecstatic.cz</w:t>
        </w:r>
      </w:hyperlink>
      <w:r>
        <w:rPr>
          <w:spacing w:val="-2"/>
        </w:rPr>
        <w:t> </w:t>
      </w:r>
      <w:r>
        <w:rPr/>
        <w:t>/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místě:</w:t>
      </w:r>
      <w:r>
        <w:rPr>
          <w:spacing w:val="-3"/>
        </w:rPr>
        <w:t> </w:t>
      </w:r>
      <w:r>
        <w:rPr/>
        <w:t>600</w:t>
      </w:r>
      <w:r>
        <w:rPr>
          <w:spacing w:val="-4"/>
        </w:rPr>
        <w:t> </w:t>
      </w:r>
      <w:r>
        <w:rPr/>
        <w:t>Kč Studenti do 20 let 200 Kč</w:t>
      </w:r>
    </w:p>
    <w:p>
      <w:pPr>
        <w:pStyle w:val="BodyText"/>
        <w:ind w:left="0"/>
      </w:pPr>
    </w:p>
    <w:p>
      <w:pPr>
        <w:pStyle w:val="BodyText"/>
      </w:pPr>
      <w:r>
        <w:rPr/>
        <w:t>Út</w:t>
      </w:r>
      <w:r>
        <w:rPr>
          <w:spacing w:val="-2"/>
        </w:rPr>
        <w:t> </w:t>
      </w:r>
      <w:r>
        <w:rPr/>
        <w:t>20.</w:t>
      </w:r>
      <w:r>
        <w:rPr>
          <w:spacing w:val="-1"/>
        </w:rPr>
        <w:t> </w:t>
      </w:r>
      <w:r>
        <w:rPr/>
        <w:t>2. 2024,</w:t>
      </w:r>
      <w:r>
        <w:rPr>
          <w:spacing w:val="-1"/>
        </w:rPr>
        <w:t> </w:t>
      </w:r>
      <w:r>
        <w:rPr/>
        <w:t>16.00 hodin</w:t>
      </w:r>
      <w:r>
        <w:rPr>
          <w:spacing w:val="-1"/>
        </w:rPr>
        <w:t> </w:t>
      </w:r>
      <w:r>
        <w:rPr/>
        <w:t>– </w:t>
      </w:r>
      <w:r>
        <w:rPr>
          <w:spacing w:val="-2"/>
        </w:rPr>
        <w:t>knihovna</w:t>
      </w:r>
    </w:p>
    <w:p>
      <w:pPr>
        <w:pStyle w:val="Heading1"/>
      </w:pPr>
      <w:r>
        <w:rPr>
          <w:color w:val="C00000"/>
        </w:rPr>
        <w:t>SETKÁNÍ</w:t>
      </w:r>
      <w:r>
        <w:rPr>
          <w:color w:val="C00000"/>
          <w:spacing w:val="-7"/>
        </w:rPr>
        <w:t> </w:t>
      </w:r>
      <w:r>
        <w:rPr>
          <w:color w:val="C00000"/>
        </w:rPr>
        <w:t>REGIONÁLNÍCH</w:t>
      </w:r>
      <w:r>
        <w:rPr>
          <w:color w:val="C00000"/>
          <w:spacing w:val="-5"/>
        </w:rPr>
        <w:t> </w:t>
      </w:r>
      <w:r>
        <w:rPr>
          <w:color w:val="C00000"/>
          <w:spacing w:val="-2"/>
        </w:rPr>
        <w:t>HISTORIKŮ</w:t>
      </w:r>
    </w:p>
    <w:p>
      <w:pPr>
        <w:pStyle w:val="BodyText"/>
        <w:ind w:right="1559"/>
      </w:pPr>
      <w:r>
        <w:rPr/>
        <w:t>Zveme</w:t>
      </w:r>
      <w:r>
        <w:rPr>
          <w:spacing w:val="-5"/>
        </w:rPr>
        <w:t> </w:t>
      </w:r>
      <w:r>
        <w:rPr/>
        <w:t>zájemce</w:t>
      </w:r>
      <w:r>
        <w:rPr>
          <w:spacing w:val="-3"/>
        </w:rPr>
        <w:t> </w:t>
      </w:r>
      <w:r>
        <w:rPr/>
        <w:t>z</w:t>
      </w:r>
      <w:r>
        <w:rPr>
          <w:spacing w:val="-7"/>
        </w:rPr>
        <w:t> </w:t>
      </w:r>
      <w:r>
        <w:rPr/>
        <w:t>řad</w:t>
      </w:r>
      <w:r>
        <w:rPr>
          <w:spacing w:val="-6"/>
        </w:rPr>
        <w:t> </w:t>
      </w:r>
      <w:r>
        <w:rPr/>
        <w:t>veřejnosti</w:t>
      </w:r>
      <w:r>
        <w:rPr>
          <w:spacing w:val="-3"/>
        </w:rPr>
        <w:t> </w:t>
      </w:r>
      <w:r>
        <w:rPr/>
        <w:t>na</w:t>
      </w:r>
      <w:r>
        <w:rPr>
          <w:spacing w:val="-7"/>
        </w:rPr>
        <w:t> </w:t>
      </w:r>
      <w:r>
        <w:rPr/>
        <w:t>tradiční</w:t>
      </w:r>
      <w:r>
        <w:rPr>
          <w:spacing w:val="-5"/>
        </w:rPr>
        <w:t> </w:t>
      </w:r>
      <w:r>
        <w:rPr/>
        <w:t>setkání</w:t>
      </w:r>
      <w:r>
        <w:rPr>
          <w:spacing w:val="-5"/>
        </w:rPr>
        <w:t> </w:t>
      </w:r>
      <w:r>
        <w:rPr/>
        <w:t>regionálních</w:t>
      </w:r>
      <w:r>
        <w:rPr>
          <w:spacing w:val="-3"/>
        </w:rPr>
        <w:t> </w:t>
      </w:r>
      <w:r>
        <w:rPr/>
        <w:t>historiků. Vstupné: dobrovolné</w:t>
      </w:r>
    </w:p>
    <w:p>
      <w:pPr>
        <w:spacing w:after="0"/>
        <w:sectPr>
          <w:type w:val="continuous"/>
          <w:pgSz w:w="11910" w:h="16840"/>
          <w:pgMar w:top="1340" w:bottom="280" w:left="1300" w:right="1380"/>
        </w:sectPr>
      </w:pPr>
    </w:p>
    <w:p>
      <w:pPr>
        <w:pStyle w:val="BodyText"/>
        <w:spacing w:before="76"/>
        <w:ind w:left="120"/>
      </w:pPr>
      <w:r>
        <w:rPr/>
        <w:t>St</w:t>
      </w:r>
      <w:r>
        <w:rPr>
          <w:spacing w:val="-2"/>
        </w:rPr>
        <w:t> </w:t>
      </w:r>
      <w:r>
        <w:rPr/>
        <w:t>21.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2024, 17.30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dům</w:t>
      </w:r>
      <w:r>
        <w:rPr>
          <w:spacing w:val="1"/>
        </w:rPr>
        <w:t> </w:t>
      </w:r>
      <w:r>
        <w:rPr>
          <w:spacing w:val="-2"/>
        </w:rPr>
        <w:t>kultury</w:t>
      </w:r>
    </w:p>
    <w:p>
      <w:pPr>
        <w:pStyle w:val="Heading1"/>
        <w:ind w:left="120"/>
      </w:pPr>
      <w:r>
        <w:rPr>
          <w:color w:val="C00000"/>
        </w:rPr>
        <w:t>HUDEBNÍ</w:t>
      </w:r>
      <w:r>
        <w:rPr>
          <w:color w:val="C00000"/>
          <w:spacing w:val="-5"/>
        </w:rPr>
        <w:t> </w:t>
      </w:r>
      <w:r>
        <w:rPr>
          <w:color w:val="C00000"/>
          <w:spacing w:val="-2"/>
        </w:rPr>
        <w:t>KAVÁRNA</w:t>
      </w:r>
    </w:p>
    <w:p>
      <w:pPr>
        <w:pStyle w:val="BodyText"/>
        <w:ind w:left="120" w:right="1559"/>
      </w:pPr>
      <w:r>
        <w:rPr/>
        <w:t>Koncert</w:t>
      </w:r>
      <w:r>
        <w:rPr>
          <w:spacing w:val="-4"/>
        </w:rPr>
        <w:t> </w:t>
      </w:r>
      <w:r>
        <w:rPr/>
        <w:t>ZUŠ</w:t>
      </w:r>
      <w:r>
        <w:rPr>
          <w:spacing w:val="-5"/>
        </w:rPr>
        <w:t> </w:t>
      </w:r>
      <w:r>
        <w:rPr/>
        <w:t>vážně</w:t>
      </w:r>
      <w:r>
        <w:rPr>
          <w:spacing w:val="-4"/>
        </w:rPr>
        <w:t> </w:t>
      </w:r>
      <w:r>
        <w:rPr/>
        <w:t>i</w:t>
      </w:r>
      <w:r>
        <w:rPr>
          <w:spacing w:val="-6"/>
        </w:rPr>
        <w:t> </w:t>
      </w:r>
      <w:r>
        <w:rPr/>
        <w:t>nevážně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Koncert</w:t>
      </w:r>
      <w:r>
        <w:rPr>
          <w:spacing w:val="-4"/>
        </w:rPr>
        <w:t> </w:t>
      </w:r>
      <w:r>
        <w:rPr/>
        <w:t>ZUŠ</w:t>
      </w:r>
      <w:r>
        <w:rPr>
          <w:spacing w:val="-5"/>
        </w:rPr>
        <w:t> </w:t>
      </w:r>
      <w:r>
        <w:rPr/>
        <w:t>Alfonse</w:t>
      </w:r>
      <w:r>
        <w:rPr>
          <w:spacing w:val="-6"/>
        </w:rPr>
        <w:t> </w:t>
      </w:r>
      <w:r>
        <w:rPr/>
        <w:t>Muchy</w:t>
      </w:r>
      <w:r>
        <w:rPr>
          <w:spacing w:val="-5"/>
        </w:rPr>
        <w:t> </w:t>
      </w:r>
      <w:r>
        <w:rPr/>
        <w:t>Letohrad Vstupné: dobrovolné</w:t>
      </w:r>
    </w:p>
    <w:p>
      <w:pPr>
        <w:pStyle w:val="BodyText"/>
        <w:ind w:left="0"/>
      </w:pPr>
    </w:p>
    <w:p>
      <w:pPr>
        <w:pStyle w:val="BodyText"/>
        <w:ind w:left="120"/>
      </w:pPr>
      <w:r>
        <w:rPr/>
        <w:t>St</w:t>
      </w:r>
      <w:r>
        <w:rPr>
          <w:spacing w:val="-2"/>
        </w:rPr>
        <w:t> </w:t>
      </w:r>
      <w:r>
        <w:rPr/>
        <w:t>21.</w:t>
      </w:r>
      <w:r>
        <w:rPr>
          <w:spacing w:val="-1"/>
        </w:rPr>
        <w:t> </w:t>
      </w:r>
      <w:r>
        <w:rPr/>
        <w:t>2. 2024,</w:t>
      </w:r>
      <w:r>
        <w:rPr>
          <w:spacing w:val="-1"/>
        </w:rPr>
        <w:t> </w:t>
      </w:r>
      <w:r>
        <w:rPr/>
        <w:t>18.00 hodin</w:t>
      </w:r>
      <w:r>
        <w:rPr>
          <w:spacing w:val="-1"/>
        </w:rPr>
        <w:t> </w:t>
      </w:r>
      <w:r>
        <w:rPr/>
        <w:t>– </w:t>
      </w:r>
      <w:r>
        <w:rPr>
          <w:spacing w:val="-2"/>
        </w:rPr>
        <w:t>knihovna</w:t>
      </w:r>
    </w:p>
    <w:p>
      <w:pPr>
        <w:pStyle w:val="Heading1"/>
        <w:ind w:left="120"/>
      </w:pPr>
      <w:r>
        <w:rPr>
          <w:color w:val="C00000"/>
        </w:rPr>
        <w:t>POVÍDÁNÍ</w:t>
      </w:r>
      <w:r>
        <w:rPr>
          <w:color w:val="C00000"/>
          <w:spacing w:val="-3"/>
        </w:rPr>
        <w:t> </w:t>
      </w:r>
      <w:r>
        <w:rPr>
          <w:color w:val="C00000"/>
        </w:rPr>
        <w:t>O</w:t>
      </w:r>
      <w:r>
        <w:rPr>
          <w:color w:val="C00000"/>
          <w:spacing w:val="-2"/>
        </w:rPr>
        <w:t> MAŠINKÁCH</w:t>
      </w:r>
    </w:p>
    <w:p>
      <w:pPr>
        <w:pStyle w:val="BodyText"/>
        <w:ind w:left="120"/>
      </w:pPr>
      <w:r>
        <w:rPr/>
        <w:t>Tradiční</w:t>
      </w:r>
      <w:r>
        <w:rPr>
          <w:spacing w:val="-5"/>
        </w:rPr>
        <w:t> </w:t>
      </w:r>
      <w:r>
        <w:rPr/>
        <w:t>video</w:t>
      </w:r>
      <w:r>
        <w:rPr>
          <w:spacing w:val="-4"/>
        </w:rPr>
        <w:t> </w:t>
      </w:r>
      <w:r>
        <w:rPr/>
        <w:t>projekce</w:t>
      </w:r>
      <w:r>
        <w:rPr>
          <w:spacing w:val="-4"/>
        </w:rPr>
        <w:t> </w:t>
      </w:r>
      <w:r>
        <w:rPr/>
        <w:t>autorských</w:t>
      </w:r>
      <w:r>
        <w:rPr>
          <w:spacing w:val="-5"/>
        </w:rPr>
        <w:t> </w:t>
      </w:r>
      <w:r>
        <w:rPr/>
        <w:t>dokumentů</w:t>
      </w:r>
      <w:r>
        <w:rPr>
          <w:spacing w:val="-4"/>
        </w:rPr>
        <w:t> </w:t>
      </w:r>
      <w:r>
        <w:rPr/>
        <w:t>z</w:t>
      </w:r>
      <w:r>
        <w:rPr>
          <w:spacing w:val="-4"/>
        </w:rPr>
        <w:t> </w:t>
      </w:r>
      <w:r>
        <w:rPr/>
        <w:t>let</w:t>
      </w:r>
      <w:r>
        <w:rPr>
          <w:spacing w:val="-4"/>
        </w:rPr>
        <w:t> </w:t>
      </w:r>
      <w:r>
        <w:rPr>
          <w:spacing w:val="-2"/>
        </w:rPr>
        <w:t>minulých.</w:t>
      </w:r>
    </w:p>
    <w:p>
      <w:pPr>
        <w:pStyle w:val="BodyText"/>
        <w:ind w:left="120"/>
      </w:pPr>
      <w:r>
        <w:rPr/>
        <w:t>150.</w:t>
      </w:r>
      <w:r>
        <w:rPr>
          <w:spacing w:val="-4"/>
        </w:rPr>
        <w:t> </w:t>
      </w:r>
      <w:r>
        <w:rPr/>
        <w:t>let</w:t>
      </w:r>
      <w:r>
        <w:rPr>
          <w:spacing w:val="-2"/>
        </w:rPr>
        <w:t> </w:t>
      </w:r>
      <w:r>
        <w:rPr/>
        <w:t>moravské</w:t>
      </w:r>
      <w:r>
        <w:rPr>
          <w:spacing w:val="-5"/>
        </w:rPr>
        <w:t> </w:t>
      </w:r>
      <w:r>
        <w:rPr/>
        <w:t>pohraniční</w:t>
      </w:r>
      <w:r>
        <w:rPr>
          <w:spacing w:val="-2"/>
        </w:rPr>
        <w:t> </w:t>
      </w:r>
      <w:r>
        <w:rPr/>
        <w:t>dráhy</w:t>
      </w:r>
      <w:r>
        <w:rPr>
          <w:spacing w:val="-2"/>
        </w:rPr>
        <w:t> </w:t>
      </w:r>
      <w:r>
        <w:rPr/>
        <w:t>(oslavy</w:t>
      </w:r>
      <w:r>
        <w:rPr>
          <w:spacing w:val="-3"/>
        </w:rPr>
        <w:t> </w:t>
      </w:r>
      <w:r>
        <w:rPr/>
        <w:t>v</w:t>
      </w:r>
      <w:r>
        <w:rPr>
          <w:spacing w:val="-3"/>
        </w:rPr>
        <w:t> </w:t>
      </w:r>
      <w:r>
        <w:rPr/>
        <w:t>říjnu</w:t>
      </w:r>
      <w:r>
        <w:rPr>
          <w:spacing w:val="-2"/>
        </w:rPr>
        <w:t> 2023)</w:t>
      </w:r>
    </w:p>
    <w:p>
      <w:pPr>
        <w:pStyle w:val="BodyText"/>
        <w:ind w:left="120"/>
      </w:pPr>
      <w:r>
        <w:rPr/>
        <w:t>Vše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v</w:t>
      </w:r>
      <w:r>
        <w:rPr>
          <w:spacing w:val="-4"/>
        </w:rPr>
        <w:t> </w:t>
      </w:r>
      <w:r>
        <w:rPr/>
        <w:t>dobré</w:t>
      </w:r>
      <w:r>
        <w:rPr>
          <w:spacing w:val="-3"/>
        </w:rPr>
        <w:t> </w:t>
      </w:r>
      <w:r>
        <w:rPr/>
        <w:t>obrátilo...</w:t>
      </w:r>
      <w:r>
        <w:rPr>
          <w:spacing w:val="-3"/>
        </w:rPr>
        <w:t> </w:t>
      </w:r>
      <w:r>
        <w:rPr/>
        <w:t>když</w:t>
      </w:r>
      <w:r>
        <w:rPr>
          <w:spacing w:val="-5"/>
        </w:rPr>
        <w:t> </w:t>
      </w:r>
      <w:r>
        <w:rPr/>
        <w:t>po</w:t>
      </w:r>
      <w:r>
        <w:rPr>
          <w:spacing w:val="-4"/>
        </w:rPr>
        <w:t> </w:t>
      </w:r>
      <w:r>
        <w:rPr/>
        <w:t>desetihodinové</w:t>
      </w:r>
      <w:r>
        <w:rPr>
          <w:spacing w:val="-3"/>
        </w:rPr>
        <w:t> </w:t>
      </w:r>
      <w:r>
        <w:rPr/>
        <w:t>jízdě</w:t>
      </w:r>
      <w:r>
        <w:rPr>
          <w:spacing w:val="-1"/>
        </w:rPr>
        <w:t> </w:t>
      </w:r>
      <w:r>
        <w:rPr/>
        <w:t>autem</w:t>
      </w:r>
      <w:r>
        <w:rPr>
          <w:spacing w:val="-3"/>
        </w:rPr>
        <w:t> </w:t>
      </w:r>
      <w:r>
        <w:rPr/>
        <w:t>zjistíte,</w:t>
      </w:r>
      <w:r>
        <w:rPr>
          <w:spacing w:val="-1"/>
        </w:rPr>
        <w:t> </w:t>
      </w:r>
      <w:r>
        <w:rPr/>
        <w:t>že</w:t>
      </w:r>
      <w:r>
        <w:rPr>
          <w:spacing w:val="-5"/>
        </w:rPr>
        <w:t> </w:t>
      </w:r>
      <w:r>
        <w:rPr/>
        <w:t>mašinky</w:t>
      </w:r>
      <w:r>
        <w:rPr>
          <w:spacing w:val="-3"/>
        </w:rPr>
        <w:t> </w:t>
      </w:r>
      <w:r>
        <w:rPr/>
        <w:t>z</w:t>
      </w:r>
      <w:r>
        <w:rPr>
          <w:spacing w:val="-5"/>
        </w:rPr>
        <w:t> </w:t>
      </w:r>
      <w:r>
        <w:rPr/>
        <w:t>důvodu sesutí tratě nejezdí…</w:t>
      </w:r>
    </w:p>
    <w:p>
      <w:pPr>
        <w:pStyle w:val="BodyText"/>
        <w:ind w:left="120"/>
      </w:pPr>
      <w:r>
        <w:rPr/>
        <w:t>Vstupné:</w:t>
      </w:r>
      <w:r>
        <w:rPr>
          <w:spacing w:val="-6"/>
        </w:rPr>
        <w:t> </w:t>
      </w:r>
      <w:r>
        <w:rPr>
          <w:spacing w:val="-2"/>
        </w:rPr>
        <w:t>dobrovolné</w:t>
      </w:r>
    </w:p>
    <w:p>
      <w:pPr>
        <w:pStyle w:val="BodyText"/>
        <w:ind w:left="0"/>
      </w:pPr>
    </w:p>
    <w:p>
      <w:pPr>
        <w:pStyle w:val="BodyText"/>
        <w:ind w:left="120"/>
      </w:pPr>
      <w:r>
        <w:rPr/>
        <w:t>Čt</w:t>
      </w:r>
      <w:r>
        <w:rPr>
          <w:spacing w:val="-4"/>
        </w:rPr>
        <w:t> </w:t>
      </w:r>
      <w:r>
        <w:rPr/>
        <w:t>22.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2024,</w:t>
      </w:r>
      <w:r>
        <w:rPr>
          <w:spacing w:val="-1"/>
        </w:rPr>
        <w:t> </w:t>
      </w:r>
      <w:r>
        <w:rPr/>
        <w:t>19.00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dům</w:t>
      </w:r>
      <w:r>
        <w:rPr>
          <w:spacing w:val="1"/>
        </w:rPr>
        <w:t> </w:t>
      </w:r>
      <w:r>
        <w:rPr>
          <w:spacing w:val="-2"/>
        </w:rPr>
        <w:t>kultury</w:t>
      </w:r>
    </w:p>
    <w:p>
      <w:pPr>
        <w:pStyle w:val="Heading2"/>
        <w:ind w:left="120"/>
      </w:pPr>
      <w:r>
        <w:rPr>
          <w:color w:val="C00000"/>
        </w:rPr>
        <w:t>DIVADLO:</w:t>
      </w:r>
      <w:r>
        <w:rPr>
          <w:color w:val="C00000"/>
          <w:spacing w:val="-6"/>
        </w:rPr>
        <w:t> </w:t>
      </w:r>
      <w:r>
        <w:rPr>
          <w:color w:val="C00000"/>
          <w:spacing w:val="-2"/>
        </w:rPr>
        <w:t>Lucerna</w:t>
      </w:r>
    </w:p>
    <w:p>
      <w:pPr>
        <w:pStyle w:val="BodyText"/>
        <w:ind w:left="120" w:right="111"/>
      </w:pPr>
      <w:r>
        <w:rPr/>
        <w:t>Divadelní</w:t>
      </w:r>
      <w:r>
        <w:rPr>
          <w:spacing w:val="-4"/>
        </w:rPr>
        <w:t> </w:t>
      </w:r>
      <w:r>
        <w:rPr/>
        <w:t>představení</w:t>
      </w:r>
      <w:r>
        <w:rPr>
          <w:spacing w:val="-4"/>
        </w:rPr>
        <w:t> </w:t>
      </w:r>
      <w:r>
        <w:rPr/>
        <w:t>Lucerna</w:t>
      </w:r>
      <w:r>
        <w:rPr>
          <w:spacing w:val="-4"/>
        </w:rPr>
        <w:t> </w:t>
      </w:r>
      <w:r>
        <w:rPr/>
        <w:t>od</w:t>
      </w:r>
      <w:r>
        <w:rPr>
          <w:spacing w:val="-5"/>
        </w:rPr>
        <w:t> </w:t>
      </w:r>
      <w:r>
        <w:rPr/>
        <w:t>Aloise</w:t>
      </w:r>
      <w:r>
        <w:rPr>
          <w:spacing w:val="-6"/>
        </w:rPr>
        <w:t> </w:t>
      </w:r>
      <w:r>
        <w:rPr/>
        <w:t>Jiráska</w:t>
      </w:r>
      <w:r>
        <w:rPr>
          <w:spacing w:val="-4"/>
        </w:rPr>
        <w:t> </w:t>
      </w:r>
      <w:r>
        <w:rPr/>
        <w:t>v</w:t>
      </w:r>
      <w:r>
        <w:rPr>
          <w:spacing w:val="-5"/>
        </w:rPr>
        <w:t> </w:t>
      </w:r>
      <w:r>
        <w:rPr/>
        <w:t>podání</w:t>
      </w:r>
      <w:r>
        <w:rPr>
          <w:spacing w:val="-6"/>
        </w:rPr>
        <w:t> </w:t>
      </w:r>
      <w:r>
        <w:rPr/>
        <w:t>ochotnického</w:t>
      </w:r>
      <w:r>
        <w:rPr>
          <w:spacing w:val="-3"/>
        </w:rPr>
        <w:t> </w:t>
      </w:r>
      <w:r>
        <w:rPr/>
        <w:t>spolku</w:t>
      </w:r>
      <w:r>
        <w:rPr>
          <w:spacing w:val="-4"/>
        </w:rPr>
        <w:t> </w:t>
      </w:r>
      <w:r>
        <w:rPr/>
        <w:t>Kolár. Vstupné: 200 Kč / 100 Kč senioři</w:t>
      </w:r>
    </w:p>
    <w:p>
      <w:pPr>
        <w:pStyle w:val="BodyText"/>
        <w:ind w:left="0"/>
      </w:pPr>
    </w:p>
    <w:p>
      <w:pPr>
        <w:pStyle w:val="BodyText"/>
        <w:ind w:left="120"/>
      </w:pPr>
      <w:r>
        <w:rPr/>
        <w:t>Čt</w:t>
      </w:r>
      <w:r>
        <w:rPr>
          <w:spacing w:val="-4"/>
        </w:rPr>
        <w:t> </w:t>
      </w:r>
      <w:r>
        <w:rPr/>
        <w:t>29.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2024,</w:t>
      </w:r>
      <w:r>
        <w:rPr>
          <w:spacing w:val="-1"/>
        </w:rPr>
        <w:t> </w:t>
      </w:r>
      <w:r>
        <w:rPr/>
        <w:t>17.00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dům</w:t>
      </w:r>
      <w:r>
        <w:rPr>
          <w:spacing w:val="1"/>
        </w:rPr>
        <w:t> </w:t>
      </w:r>
      <w:r>
        <w:rPr>
          <w:spacing w:val="-2"/>
        </w:rPr>
        <w:t>kultury</w:t>
      </w:r>
    </w:p>
    <w:p>
      <w:pPr>
        <w:spacing w:before="0"/>
        <w:ind w:left="119" w:right="462" w:firstLine="0"/>
        <w:jc w:val="left"/>
        <w:rPr>
          <w:sz w:val="24"/>
        </w:rPr>
      </w:pPr>
      <w:r>
        <w:rPr>
          <w:b/>
          <w:color w:val="C00000"/>
          <w:sz w:val="24"/>
        </w:rPr>
        <w:t>PŘEDNÁŠKA:</w:t>
      </w:r>
      <w:r>
        <w:rPr>
          <w:b/>
          <w:color w:val="C00000"/>
          <w:spacing w:val="-5"/>
          <w:sz w:val="24"/>
        </w:rPr>
        <w:t> </w:t>
      </w:r>
      <w:r>
        <w:rPr>
          <w:b/>
          <w:color w:val="C00000"/>
          <w:sz w:val="24"/>
        </w:rPr>
        <w:t>Umělá</w:t>
      </w:r>
      <w:r>
        <w:rPr>
          <w:b/>
          <w:color w:val="C00000"/>
          <w:spacing w:val="-5"/>
          <w:sz w:val="24"/>
        </w:rPr>
        <w:t> </w:t>
      </w:r>
      <w:r>
        <w:rPr>
          <w:b/>
          <w:color w:val="C00000"/>
          <w:sz w:val="24"/>
        </w:rPr>
        <w:t>inteligence</w:t>
      </w:r>
      <w:r>
        <w:rPr>
          <w:b/>
          <w:color w:val="C00000"/>
          <w:spacing w:val="-4"/>
          <w:sz w:val="24"/>
        </w:rPr>
        <w:t> </w:t>
      </w:r>
      <w:r>
        <w:rPr>
          <w:b/>
          <w:color w:val="C00000"/>
          <w:sz w:val="24"/>
        </w:rPr>
        <w:t>(AI),</w:t>
      </w:r>
      <w:r>
        <w:rPr>
          <w:b/>
          <w:color w:val="C00000"/>
          <w:spacing w:val="-6"/>
          <w:sz w:val="24"/>
        </w:rPr>
        <w:t> </w:t>
      </w:r>
      <w:r>
        <w:rPr>
          <w:b/>
          <w:color w:val="C00000"/>
          <w:sz w:val="24"/>
        </w:rPr>
        <w:t>způsoby</w:t>
      </w:r>
      <w:r>
        <w:rPr>
          <w:b/>
          <w:color w:val="C00000"/>
          <w:spacing w:val="-6"/>
          <w:sz w:val="24"/>
        </w:rPr>
        <w:t> </w:t>
      </w:r>
      <w:r>
        <w:rPr>
          <w:b/>
          <w:color w:val="C00000"/>
          <w:sz w:val="24"/>
        </w:rPr>
        <w:t>manipulace</w:t>
      </w:r>
      <w:r>
        <w:rPr>
          <w:b/>
          <w:color w:val="C00000"/>
          <w:spacing w:val="-7"/>
          <w:sz w:val="24"/>
        </w:rPr>
        <w:t> </w:t>
      </w:r>
      <w:r>
        <w:rPr>
          <w:b/>
          <w:color w:val="C00000"/>
          <w:sz w:val="24"/>
        </w:rPr>
        <w:t>a</w:t>
      </w:r>
      <w:r>
        <w:rPr>
          <w:b/>
          <w:color w:val="C00000"/>
          <w:spacing w:val="-6"/>
          <w:sz w:val="24"/>
        </w:rPr>
        <w:t> </w:t>
      </w:r>
      <w:r>
        <w:rPr>
          <w:b/>
          <w:color w:val="C00000"/>
          <w:sz w:val="24"/>
        </w:rPr>
        <w:t>sociální</w:t>
      </w:r>
      <w:r>
        <w:rPr>
          <w:b/>
          <w:color w:val="C00000"/>
          <w:spacing w:val="-5"/>
          <w:sz w:val="24"/>
        </w:rPr>
        <w:t> </w:t>
      </w:r>
      <w:r>
        <w:rPr>
          <w:b/>
          <w:color w:val="C00000"/>
          <w:sz w:val="24"/>
        </w:rPr>
        <w:t>inženýrství </w:t>
      </w:r>
      <w:r>
        <w:rPr>
          <w:sz w:val="24"/>
        </w:rPr>
        <w:t>AI? Fenomén dnešní doby. Získejte znalosti o tom, jak rozpoznat a bránit se proti sofistikovaným metodám manipulace – coaledu.</w:t>
      </w:r>
    </w:p>
    <w:p>
      <w:pPr>
        <w:pStyle w:val="BodyText"/>
      </w:pPr>
      <w:r>
        <w:rPr/>
        <w:t>Vstupné: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webu</w:t>
      </w:r>
      <w:r>
        <w:rPr>
          <w:spacing w:val="-3"/>
        </w:rPr>
        <w:t> </w:t>
      </w:r>
      <w:hyperlink r:id="rId8">
        <w:r>
          <w:rPr>
            <w:spacing w:val="-2"/>
          </w:rPr>
          <w:t>www.coaledu.cz</w:t>
        </w:r>
      </w:hyperlink>
    </w:p>
    <w:p>
      <w:pPr>
        <w:pStyle w:val="BodyText"/>
        <w:ind w:left="0"/>
      </w:pPr>
    </w:p>
    <w:p>
      <w:pPr>
        <w:pStyle w:val="BodyText"/>
      </w:pPr>
      <w:r>
        <w:rPr/>
        <w:t>Po</w:t>
      </w:r>
      <w:r>
        <w:rPr>
          <w:spacing w:val="-1"/>
        </w:rPr>
        <w:t> </w:t>
      </w:r>
      <w:r>
        <w:rPr/>
        <w:t>15. 1. 2024 – So</w:t>
      </w:r>
      <w:r>
        <w:rPr>
          <w:spacing w:val="-1"/>
        </w:rPr>
        <w:t> </w:t>
      </w:r>
      <w:r>
        <w:rPr/>
        <w:t>2. 3. 2024 – </w:t>
      </w:r>
      <w:r>
        <w:rPr>
          <w:spacing w:val="-2"/>
        </w:rPr>
        <w:t>muzeum</w:t>
      </w:r>
    </w:p>
    <w:p>
      <w:pPr>
        <w:pStyle w:val="Heading2"/>
      </w:pPr>
      <w:r>
        <w:rPr>
          <w:color w:val="C00000"/>
        </w:rPr>
        <w:t>VÝSTAVA:</w:t>
      </w:r>
      <w:r>
        <w:rPr>
          <w:color w:val="C00000"/>
          <w:spacing w:val="-3"/>
        </w:rPr>
        <w:t> </w:t>
      </w:r>
      <w:r>
        <w:rPr>
          <w:color w:val="C00000"/>
        </w:rPr>
        <w:t>Boudo,</w:t>
      </w:r>
      <w:r>
        <w:rPr>
          <w:color w:val="C00000"/>
          <w:spacing w:val="-3"/>
        </w:rPr>
        <w:t> </w:t>
      </w:r>
      <w:r>
        <w:rPr>
          <w:color w:val="C00000"/>
        </w:rPr>
        <w:t>budko…aneb</w:t>
      </w:r>
      <w:r>
        <w:rPr>
          <w:color w:val="C00000"/>
          <w:spacing w:val="-3"/>
        </w:rPr>
        <w:t> </w:t>
      </w:r>
      <w:r>
        <w:rPr>
          <w:color w:val="C00000"/>
        </w:rPr>
        <w:t>jak</w:t>
      </w:r>
      <w:r>
        <w:rPr>
          <w:color w:val="C00000"/>
          <w:spacing w:val="-3"/>
        </w:rPr>
        <w:t> </w:t>
      </w:r>
      <w:r>
        <w:rPr>
          <w:color w:val="C00000"/>
        </w:rPr>
        <w:t>se</w:t>
      </w:r>
      <w:r>
        <w:rPr>
          <w:color w:val="C00000"/>
          <w:spacing w:val="-4"/>
        </w:rPr>
        <w:t> </w:t>
      </w:r>
      <w:r>
        <w:rPr>
          <w:color w:val="C00000"/>
        </w:rPr>
        <w:t>bydlí</w:t>
      </w:r>
      <w:r>
        <w:rPr>
          <w:color w:val="C00000"/>
          <w:spacing w:val="-2"/>
        </w:rPr>
        <w:t> </w:t>
      </w:r>
      <w:r>
        <w:rPr>
          <w:color w:val="C00000"/>
        </w:rPr>
        <w:t>v</w:t>
      </w:r>
      <w:r>
        <w:rPr>
          <w:color w:val="C00000"/>
          <w:spacing w:val="-2"/>
        </w:rPr>
        <w:t> přírodě</w:t>
      </w:r>
    </w:p>
    <w:p>
      <w:pPr>
        <w:pStyle w:val="BodyText"/>
        <w:ind w:right="67"/>
      </w:pPr>
      <w:r>
        <w:rPr/>
        <w:t>Ve spolupráci s Regionálním muzeem a galerií Jičín srdečně zveme na přírodovědnou výstavu.</w:t>
      </w:r>
      <w:r>
        <w:rPr>
          <w:spacing w:val="-4"/>
        </w:rPr>
        <w:t> </w:t>
      </w:r>
      <w:r>
        <w:rPr/>
        <w:t>Pro</w:t>
      </w:r>
      <w:r>
        <w:rPr>
          <w:spacing w:val="-4"/>
        </w:rPr>
        <w:t> </w:t>
      </w:r>
      <w:r>
        <w:rPr/>
        <w:t>školy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/>
        <w:t>možnost</w:t>
      </w:r>
      <w:r>
        <w:rPr>
          <w:spacing w:val="-4"/>
        </w:rPr>
        <w:t> </w:t>
      </w:r>
      <w:r>
        <w:rPr/>
        <w:t>objednání</w:t>
      </w:r>
      <w:r>
        <w:rPr>
          <w:spacing w:val="-4"/>
        </w:rPr>
        <w:t> </w:t>
      </w:r>
      <w:r>
        <w:rPr/>
        <w:t>edukačního</w:t>
      </w:r>
      <w:r>
        <w:rPr>
          <w:spacing w:val="-4"/>
        </w:rPr>
        <w:t> </w:t>
      </w:r>
      <w:r>
        <w:rPr/>
        <w:t>programu,</w:t>
      </w:r>
      <w:r>
        <w:rPr>
          <w:spacing w:val="-4"/>
        </w:rPr>
        <w:t> </w:t>
      </w:r>
      <w:r>
        <w:rPr/>
        <w:t>který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přizpůsoben</w:t>
      </w:r>
      <w:r>
        <w:rPr>
          <w:spacing w:val="-4"/>
        </w:rPr>
        <w:t> </w:t>
      </w:r>
      <w:r>
        <w:rPr/>
        <w:t>dle</w:t>
      </w:r>
      <w:r>
        <w:rPr>
          <w:spacing w:val="-4"/>
        </w:rPr>
        <w:t> </w:t>
      </w:r>
      <w:r>
        <w:rPr/>
        <w:t>věku </w:t>
      </w:r>
      <w:r>
        <w:rPr>
          <w:spacing w:val="-2"/>
        </w:rPr>
        <w:t>dětí.</w:t>
      </w:r>
    </w:p>
    <w:p>
      <w:pPr>
        <w:pStyle w:val="BodyText"/>
        <w:spacing w:before="1"/>
      </w:pPr>
      <w:r>
        <w:rPr>
          <w:spacing w:val="-2"/>
        </w:rPr>
        <w:t>Otevřeno:</w:t>
      </w:r>
    </w:p>
    <w:p>
      <w:pPr>
        <w:pStyle w:val="BodyText"/>
      </w:pPr>
      <w:r>
        <w:rPr/>
        <w:t>Po, St</w:t>
      </w:r>
      <w:r>
        <w:rPr>
          <w:spacing w:val="59"/>
        </w:rPr>
        <w:t> </w:t>
      </w:r>
      <w:r>
        <w:rPr/>
        <w:t>8.00–11.00</w:t>
      </w:r>
      <w:r>
        <w:rPr>
          <w:spacing w:val="60"/>
        </w:rPr>
        <w:t> </w:t>
      </w:r>
      <w:r>
        <w:rPr>
          <w:spacing w:val="-2"/>
        </w:rPr>
        <w:t>11.30–17.00</w:t>
      </w:r>
    </w:p>
    <w:p>
      <w:pPr>
        <w:pStyle w:val="BodyText"/>
      </w:pPr>
      <w:r>
        <w:rPr/>
        <w:t>Út,</w:t>
      </w:r>
      <w:r>
        <w:rPr>
          <w:spacing w:val="-1"/>
        </w:rPr>
        <w:t> </w:t>
      </w:r>
      <w:r>
        <w:rPr/>
        <w:t>Čt, Pá</w:t>
      </w:r>
      <w:r>
        <w:rPr>
          <w:spacing w:val="58"/>
        </w:rPr>
        <w:t> </w:t>
      </w:r>
      <w:r>
        <w:rPr/>
        <w:t>8.00–11.00</w:t>
      </w:r>
      <w:r>
        <w:rPr>
          <w:spacing w:val="59"/>
        </w:rPr>
        <w:t> </w:t>
      </w:r>
      <w:r>
        <w:rPr>
          <w:spacing w:val="-2"/>
        </w:rPr>
        <w:t>11.30–16.00</w:t>
      </w:r>
    </w:p>
    <w:p>
      <w:pPr>
        <w:pStyle w:val="BodyText"/>
      </w:pPr>
      <w:r>
        <w:rPr/>
        <w:t>So</w:t>
      </w:r>
      <w:r>
        <w:rPr>
          <w:spacing w:val="60"/>
        </w:rPr>
        <w:t> </w:t>
      </w:r>
      <w:r>
        <w:rPr>
          <w:spacing w:val="-2"/>
        </w:rPr>
        <w:t>8.00–11.00</w:t>
      </w:r>
    </w:p>
    <w:p>
      <w:pPr>
        <w:pStyle w:val="BodyText"/>
      </w:pPr>
      <w:r>
        <w:rPr/>
        <w:t>Vstupné: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Kč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Kč</w:t>
      </w:r>
      <w:r>
        <w:rPr>
          <w:spacing w:val="-2"/>
        </w:rPr>
        <w:t> </w:t>
      </w:r>
      <w:r>
        <w:rPr/>
        <w:t>/ 70</w:t>
      </w:r>
      <w:r>
        <w:rPr>
          <w:spacing w:val="-2"/>
        </w:rPr>
        <w:t> </w:t>
      </w:r>
      <w:r>
        <w:rPr/>
        <w:t>Kč</w:t>
      </w:r>
      <w:r>
        <w:rPr>
          <w:spacing w:val="-1"/>
        </w:rPr>
        <w:t> </w:t>
      </w:r>
      <w:r>
        <w:rPr>
          <w:spacing w:val="-2"/>
        </w:rPr>
        <w:t>rodinné</w:t>
      </w:r>
    </w:p>
    <w:p>
      <w:pPr>
        <w:spacing w:before="276"/>
        <w:ind w:left="119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PŘIPRAVUJEME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NA</w:t>
      </w:r>
      <w:r>
        <w:rPr>
          <w:b/>
          <w:i/>
          <w:spacing w:val="-6"/>
          <w:sz w:val="24"/>
        </w:rPr>
        <w:t> </w:t>
      </w:r>
      <w:r>
        <w:rPr>
          <w:b/>
          <w:i/>
          <w:spacing w:val="-2"/>
          <w:sz w:val="24"/>
        </w:rPr>
        <w:t>BŘEZEN:</w:t>
      </w:r>
    </w:p>
    <w:p>
      <w:pPr>
        <w:spacing w:before="0"/>
        <w:ind w:left="119" w:right="0" w:firstLine="0"/>
        <w:jc w:val="left"/>
        <w:rPr>
          <w:b/>
          <w:sz w:val="24"/>
        </w:rPr>
      </w:pPr>
      <w:r>
        <w:rPr>
          <w:sz w:val="24"/>
          <w:u w:val="single"/>
        </w:rPr>
        <w:t>HUDBA:</w:t>
      </w:r>
      <w:r>
        <w:rPr>
          <w:spacing w:val="-2"/>
          <w:sz w:val="24"/>
        </w:rPr>
        <w:t> </w:t>
      </w:r>
      <w:r>
        <w:rPr>
          <w:b/>
          <w:sz w:val="24"/>
        </w:rPr>
        <w:t>Posezení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hudbou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tancem: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Veselá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trojka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Pavla</w:t>
      </w:r>
      <w:r>
        <w:rPr>
          <w:b/>
          <w:spacing w:val="-2"/>
          <w:sz w:val="24"/>
        </w:rPr>
        <w:t> Kršky</w:t>
      </w:r>
    </w:p>
    <w:p>
      <w:pPr>
        <w:spacing w:before="0"/>
        <w:ind w:left="120" w:right="2683" w:firstLine="0"/>
        <w:jc w:val="left"/>
        <w:rPr>
          <w:b/>
          <w:sz w:val="24"/>
        </w:rPr>
      </w:pPr>
      <w:r>
        <w:rPr>
          <w:sz w:val="24"/>
          <w:u w:val="single"/>
        </w:rPr>
        <w:t>TALKSHOW:</w:t>
      </w:r>
      <w:r>
        <w:rPr>
          <w:sz w:val="24"/>
        </w:rPr>
        <w:t> </w:t>
      </w:r>
      <w:r>
        <w:rPr>
          <w:b/>
          <w:sz w:val="24"/>
        </w:rPr>
        <w:t>Zdeněk Izer - „Vyndavací zas tam dací“ </w:t>
      </w:r>
      <w:r>
        <w:rPr>
          <w:sz w:val="24"/>
          <w:u w:val="single"/>
        </w:rPr>
        <w:t>TANEC:</w:t>
      </w:r>
      <w:r>
        <w:rPr>
          <w:spacing w:val="-5"/>
          <w:sz w:val="24"/>
        </w:rPr>
        <w:t> </w:t>
      </w:r>
      <w:r>
        <w:rPr>
          <w:b/>
          <w:sz w:val="24"/>
        </w:rPr>
        <w:t>Orlický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Ecstatic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(hudba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|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tanec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|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sound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healing) </w:t>
      </w:r>
      <w:r>
        <w:rPr>
          <w:sz w:val="24"/>
          <w:u w:val="single"/>
        </w:rPr>
        <w:t>PŘEDNÁŠKA:</w:t>
      </w:r>
      <w:r>
        <w:rPr>
          <w:sz w:val="24"/>
        </w:rPr>
        <w:t> </w:t>
      </w:r>
      <w:r>
        <w:rPr>
          <w:b/>
          <w:sz w:val="24"/>
        </w:rPr>
        <w:t>Coaledu, z. ú., – Bezpečnost na internetu </w:t>
      </w:r>
      <w:r>
        <w:rPr>
          <w:sz w:val="24"/>
          <w:u w:val="single"/>
        </w:rPr>
        <w:t>VÝSTAVA:</w:t>
      </w:r>
      <w:r>
        <w:rPr>
          <w:sz w:val="24"/>
        </w:rPr>
        <w:t> </w:t>
      </w:r>
      <w:r>
        <w:rPr>
          <w:b/>
          <w:sz w:val="24"/>
        </w:rPr>
        <w:t>Výstava Jaro v muzeu</w:t>
      </w:r>
    </w:p>
    <w:p>
      <w:pPr>
        <w:spacing w:after="0"/>
        <w:jc w:val="left"/>
        <w:rPr>
          <w:sz w:val="24"/>
        </w:rPr>
        <w:sectPr>
          <w:pgSz w:w="11910" w:h="16840"/>
          <w:pgMar w:top="1600" w:bottom="280" w:left="1300" w:right="1380"/>
        </w:sectPr>
      </w:pPr>
    </w:p>
    <w:p>
      <w:pPr>
        <w:pStyle w:val="BodyText"/>
        <w:spacing w:before="4"/>
        <w:ind w:left="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306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300" w:right="1379"/>
        </w:sectPr>
      </w:pPr>
    </w:p>
    <w:p>
      <w:pPr>
        <w:pStyle w:val="BodyText"/>
        <w:spacing w:before="4"/>
        <w:ind w:left="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15841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15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300" w:right="1379"/>
        </w:sectPr>
      </w:pPr>
    </w:p>
    <w:p>
      <w:pPr>
        <w:pStyle w:val="BodyText"/>
        <w:spacing w:before="4"/>
        <w:ind w:left="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306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300" w:right="1379"/>
        </w:sectPr>
      </w:pPr>
    </w:p>
    <w:p>
      <w:pPr>
        <w:pStyle w:val="BodyText"/>
        <w:spacing w:before="4"/>
        <w:ind w:left="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306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300" w:right="1379"/>
        </w:sectPr>
      </w:pPr>
    </w:p>
    <w:p>
      <w:pPr>
        <w:pStyle w:val="BodyText"/>
        <w:spacing w:before="4"/>
        <w:ind w:left="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195311</wp:posOffset>
            </wp:positionH>
            <wp:positionV relativeFrom="page">
              <wp:posOffset>0</wp:posOffset>
            </wp:positionV>
            <wp:extent cx="7136030" cy="1058971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030" cy="10589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300" w:right="137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cs-CZ" w:eastAsia="en-US" w:bidi="ar-SA"/>
    </w:rPr>
  </w:style>
  <w:style w:styleId="BodyText" w:type="paragraph">
    <w:name w:val="Body Text"/>
    <w:basedOn w:val="Normal"/>
    <w:uiPriority w:val="1"/>
    <w:qFormat/>
    <w:pPr>
      <w:ind w:left="119"/>
    </w:pPr>
    <w:rPr>
      <w:rFonts w:ascii="Times New Roman" w:hAnsi="Times New Roman" w:eastAsia="Times New Roman" w:cs="Times New Roman"/>
      <w:sz w:val="24"/>
      <w:szCs w:val="24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119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cs-CZ" w:eastAsia="en-US" w:bidi="ar-SA"/>
    </w:rPr>
  </w:style>
  <w:style w:styleId="Heading2" w:type="paragraph">
    <w:name w:val="Heading 2"/>
    <w:basedOn w:val="Normal"/>
    <w:uiPriority w:val="1"/>
    <w:qFormat/>
    <w:pPr>
      <w:ind w:left="119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kultura.letohrad.eu/" TargetMode="External"/><Relationship Id="rId6" Type="http://schemas.openxmlformats.org/officeDocument/2006/relationships/hyperlink" Target="http://www.info.letohrad.eu/" TargetMode="External"/><Relationship Id="rId7" Type="http://schemas.openxmlformats.org/officeDocument/2006/relationships/hyperlink" Target="http://www.orlickyecstatic.cz/" TargetMode="External"/><Relationship Id="rId8" Type="http://schemas.openxmlformats.org/officeDocument/2006/relationships/hyperlink" Target="http://www.coaledu.cz/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2024-01-31T10:05:07Z</dcterms:created>
  <dcterms:modified xsi:type="dcterms:W3CDTF">2024-01-31T10:05:07Z</dcterms:modified>
</cp:coreProperties>
</file>